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9558" w14:textId="02D790E7" w:rsidR="006F2BC9" w:rsidRDefault="006F2BC9">
      <w:pPr>
        <w:pStyle w:val="Heading1"/>
      </w:pPr>
      <w:r w:rsidRPr="00E27D34">
        <w:rPr>
          <w:noProof/>
        </w:rPr>
        <w:drawing>
          <wp:inline distT="0" distB="0" distL="0" distR="0" wp14:anchorId="22DE95B5" wp14:editId="5022058A">
            <wp:extent cx="2365789" cy="1097280"/>
            <wp:effectExtent l="0" t="0" r="0" b="0"/>
            <wp:docPr id="3" name="Picture 2" descr="A green logo with a chain around it&#10;&#10;Description automatically generated">
              <a:extLst xmlns:a="http://schemas.openxmlformats.org/drawingml/2006/main">
                <a:ext uri="{FF2B5EF4-FFF2-40B4-BE49-F238E27FC236}">
                  <a16:creationId xmlns:a16="http://schemas.microsoft.com/office/drawing/2014/main" id="{E1EDD473-318A-4A6F-94FF-556BEB975F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logo with a chain around it&#10;&#10;Description automatically generated">
                      <a:extLst>
                        <a:ext uri="{FF2B5EF4-FFF2-40B4-BE49-F238E27FC236}">
                          <a16:creationId xmlns:a16="http://schemas.microsoft.com/office/drawing/2014/main" id="{E1EDD473-318A-4A6F-94FF-556BEB975FB3}"/>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7692" r="4395"/>
                    <a:stretch/>
                  </pic:blipFill>
                  <pic:spPr>
                    <a:xfrm>
                      <a:off x="0" y="0"/>
                      <a:ext cx="2448340" cy="1135568"/>
                    </a:xfrm>
                    <a:prstGeom prst="rect">
                      <a:avLst/>
                    </a:prstGeom>
                  </pic:spPr>
                </pic:pic>
              </a:graphicData>
            </a:graphic>
          </wp:inline>
        </w:drawing>
      </w:r>
    </w:p>
    <w:p w14:paraId="088418C3" w14:textId="77777777" w:rsidR="006F2BC9" w:rsidRDefault="006F2BC9">
      <w:pPr>
        <w:pStyle w:val="Heading1"/>
      </w:pPr>
    </w:p>
    <w:p w14:paraId="0E38CB19" w14:textId="036D05CC" w:rsidR="00D114DD" w:rsidRPr="006F2BC9" w:rsidRDefault="005A39FB">
      <w:pPr>
        <w:pStyle w:val="Heading1"/>
        <w:rPr>
          <w:sz w:val="32"/>
          <w:szCs w:val="32"/>
        </w:rPr>
      </w:pPr>
      <w:r w:rsidRPr="006F2BC9">
        <w:rPr>
          <w:sz w:val="32"/>
          <w:szCs w:val="32"/>
        </w:rPr>
        <w:t>Service to Youth (STY) Facet – Monthly Meeting Minutes</w:t>
      </w:r>
    </w:p>
    <w:p w14:paraId="33D44544" w14:textId="5E09275F" w:rsidR="00D114DD" w:rsidRPr="006F2BC9" w:rsidRDefault="005A39FB">
      <w:pPr>
        <w:rPr>
          <w:sz w:val="28"/>
          <w:szCs w:val="28"/>
        </w:rPr>
      </w:pPr>
      <w:r w:rsidRPr="006F2BC9">
        <w:rPr>
          <w:sz w:val="28"/>
          <w:szCs w:val="28"/>
        </w:rPr>
        <w:t xml:space="preserve">Date: </w:t>
      </w:r>
      <w:r w:rsidR="00BC5425" w:rsidRPr="006F2BC9">
        <w:rPr>
          <w:sz w:val="28"/>
          <w:szCs w:val="28"/>
        </w:rPr>
        <w:t>September 15, 2025</w:t>
      </w:r>
    </w:p>
    <w:p w14:paraId="71720A9B" w14:textId="1FEF5A17" w:rsidR="00D114DD" w:rsidRPr="006F2BC9" w:rsidRDefault="005A39FB">
      <w:pPr>
        <w:rPr>
          <w:sz w:val="24"/>
          <w:szCs w:val="24"/>
        </w:rPr>
      </w:pPr>
      <w:r w:rsidRPr="006F2BC9">
        <w:rPr>
          <w:sz w:val="24"/>
          <w:szCs w:val="24"/>
        </w:rPr>
        <w:t xml:space="preserve">Time: </w:t>
      </w:r>
      <w:r w:rsidR="00F958B8" w:rsidRPr="006F2BC9">
        <w:rPr>
          <w:sz w:val="24"/>
          <w:szCs w:val="24"/>
        </w:rPr>
        <w:t>8:3</w:t>
      </w:r>
      <w:r w:rsidRPr="006F2BC9">
        <w:rPr>
          <w:sz w:val="24"/>
          <w:szCs w:val="24"/>
        </w:rPr>
        <w:t>0 PM (Meeting began after technical difficulties)</w:t>
      </w:r>
    </w:p>
    <w:p w14:paraId="3F0DD265" w14:textId="77777777" w:rsidR="00D114DD" w:rsidRPr="006F2BC9" w:rsidRDefault="005A39FB">
      <w:pPr>
        <w:rPr>
          <w:sz w:val="24"/>
          <w:szCs w:val="24"/>
        </w:rPr>
      </w:pPr>
      <w:r w:rsidRPr="006F2BC9">
        <w:rPr>
          <w:sz w:val="24"/>
          <w:szCs w:val="24"/>
        </w:rPr>
        <w:t>Location: Virtual (Zoom)</w:t>
      </w:r>
    </w:p>
    <w:p w14:paraId="011E8F7E" w14:textId="53351B01" w:rsidR="00D114DD" w:rsidRPr="006F2BC9" w:rsidRDefault="005A39FB">
      <w:pPr>
        <w:rPr>
          <w:sz w:val="24"/>
          <w:szCs w:val="24"/>
        </w:rPr>
      </w:pPr>
      <w:r w:rsidRPr="006F2BC9">
        <w:rPr>
          <w:sz w:val="24"/>
          <w:szCs w:val="24"/>
        </w:rPr>
        <w:t>Attendance: Links Lisa Sido (Chair), Robin Smith (</w:t>
      </w:r>
      <w:r w:rsidR="00C85B5E" w:rsidRPr="006F2BC9">
        <w:rPr>
          <w:sz w:val="24"/>
          <w:szCs w:val="24"/>
        </w:rPr>
        <w:t>Co-Chair</w:t>
      </w:r>
      <w:r w:rsidRPr="006F2BC9">
        <w:rPr>
          <w:sz w:val="24"/>
          <w:szCs w:val="24"/>
        </w:rPr>
        <w:t>), Christina Sadler, Leah Moody, Maya Feemster-Jones, LaSaine Yates, Jacqueline Robinson, and other facet members.</w:t>
      </w:r>
    </w:p>
    <w:p w14:paraId="0C7396CA" w14:textId="77777777" w:rsidR="00D114DD" w:rsidRPr="006F2BC9" w:rsidRDefault="005A39FB">
      <w:pPr>
        <w:pStyle w:val="Heading2"/>
        <w:rPr>
          <w:sz w:val="24"/>
          <w:szCs w:val="24"/>
        </w:rPr>
      </w:pPr>
      <w:r w:rsidRPr="006F2BC9">
        <w:rPr>
          <w:sz w:val="24"/>
          <w:szCs w:val="24"/>
        </w:rPr>
        <w:t>1. Call to Order &amp; Prayer</w:t>
      </w:r>
    </w:p>
    <w:p w14:paraId="496C77D5" w14:textId="77777777" w:rsidR="00D114DD" w:rsidRPr="006F2BC9" w:rsidRDefault="005A39FB">
      <w:pPr>
        <w:rPr>
          <w:sz w:val="24"/>
          <w:szCs w:val="24"/>
        </w:rPr>
      </w:pPr>
      <w:r w:rsidRPr="006F2BC9">
        <w:rPr>
          <w:sz w:val="24"/>
          <w:szCs w:val="24"/>
        </w:rPr>
        <w:t>Meeting was called to order by Link Lisa Sido once all members were successfully connected. Opening Prayer was led by Link Robin Smith, offering words of gratitude and guidance for the meeting.</w:t>
      </w:r>
    </w:p>
    <w:p w14:paraId="613E116A" w14:textId="77777777" w:rsidR="00D114DD" w:rsidRPr="006F2BC9" w:rsidRDefault="005A39FB">
      <w:pPr>
        <w:pStyle w:val="Heading2"/>
        <w:rPr>
          <w:sz w:val="24"/>
          <w:szCs w:val="24"/>
        </w:rPr>
      </w:pPr>
      <w:r w:rsidRPr="006F2BC9">
        <w:rPr>
          <w:sz w:val="24"/>
          <w:szCs w:val="24"/>
        </w:rPr>
        <w:t>2. Approval of Previous Minutes</w:t>
      </w:r>
    </w:p>
    <w:p w14:paraId="252EE860" w14:textId="29B2CC8C" w:rsidR="00D114DD" w:rsidRPr="006F2BC9" w:rsidRDefault="005A39FB">
      <w:pPr>
        <w:rPr>
          <w:sz w:val="24"/>
          <w:szCs w:val="24"/>
        </w:rPr>
      </w:pPr>
      <w:r w:rsidRPr="006F2BC9">
        <w:rPr>
          <w:sz w:val="24"/>
          <w:szCs w:val="24"/>
        </w:rPr>
        <w:t xml:space="preserve">Minutes from the last meeting were prepared by Link Christina Sadler and reviewed by the </w:t>
      </w:r>
      <w:r w:rsidR="008F3656" w:rsidRPr="006F2BC9">
        <w:rPr>
          <w:sz w:val="24"/>
          <w:szCs w:val="24"/>
        </w:rPr>
        <w:t>F</w:t>
      </w:r>
      <w:r w:rsidRPr="006F2BC9">
        <w:rPr>
          <w:sz w:val="24"/>
          <w:szCs w:val="24"/>
        </w:rPr>
        <w:t>acet.</w:t>
      </w:r>
    </w:p>
    <w:p w14:paraId="13956EB0" w14:textId="2A6F55C6" w:rsidR="00D114DD" w:rsidRPr="006F2BC9" w:rsidRDefault="005A39FB">
      <w:pPr>
        <w:rPr>
          <w:sz w:val="24"/>
          <w:szCs w:val="24"/>
        </w:rPr>
      </w:pPr>
      <w:r w:rsidRPr="006F2BC9">
        <w:rPr>
          <w:sz w:val="24"/>
          <w:szCs w:val="24"/>
        </w:rPr>
        <w:t>Highlights from Previous Meeting:</w:t>
      </w:r>
      <w:r w:rsidRPr="006F2BC9">
        <w:rPr>
          <w:sz w:val="24"/>
          <w:szCs w:val="24"/>
        </w:rPr>
        <w:br/>
        <w:t>- Book Bag Project: Successful event serving 15–20 students. Consent forms signed; photos taken; partnership with Chick-fil-A noted.</w:t>
      </w:r>
      <w:r w:rsidRPr="006F2BC9">
        <w:rPr>
          <w:sz w:val="24"/>
          <w:szCs w:val="24"/>
        </w:rPr>
        <w:br/>
        <w:t xml:space="preserve">- Acknowledgements: Appreciation extended to Link </w:t>
      </w:r>
      <w:proofErr w:type="spellStart"/>
      <w:r w:rsidRPr="006F2BC9">
        <w:rPr>
          <w:sz w:val="24"/>
          <w:szCs w:val="24"/>
        </w:rPr>
        <w:t>Donyel</w:t>
      </w:r>
      <w:proofErr w:type="spellEnd"/>
      <w:r w:rsidRPr="006F2BC9">
        <w:rPr>
          <w:sz w:val="24"/>
          <w:szCs w:val="24"/>
        </w:rPr>
        <w:t xml:space="preserve"> for project recommendation and Link Lisa for hosting the book assembly.</w:t>
      </w:r>
      <w:r w:rsidRPr="006F2BC9">
        <w:rPr>
          <w:sz w:val="24"/>
          <w:szCs w:val="24"/>
        </w:rPr>
        <w:br/>
        <w:t>- Book Mailbox Project: Link Maya upgraded and restocked the book mailbox with donated books.</w:t>
      </w:r>
      <w:r w:rsidRPr="006F2BC9">
        <w:rPr>
          <w:sz w:val="24"/>
          <w:szCs w:val="24"/>
        </w:rPr>
        <w:br/>
        <w:t>- Life Umbrella Program: Draft presentation shared; session scheduled for January; members to select career themes.</w:t>
      </w:r>
      <w:r w:rsidRPr="006F2BC9">
        <w:rPr>
          <w:sz w:val="24"/>
          <w:szCs w:val="24"/>
        </w:rPr>
        <w:br/>
        <w:t>- L</w:t>
      </w:r>
      <w:r w:rsidR="008F3656" w:rsidRPr="006F2BC9">
        <w:rPr>
          <w:sz w:val="24"/>
          <w:szCs w:val="24"/>
        </w:rPr>
        <w:t>inks</w:t>
      </w:r>
      <w:r w:rsidRPr="006F2BC9">
        <w:rPr>
          <w:sz w:val="24"/>
          <w:szCs w:val="24"/>
        </w:rPr>
        <w:t xml:space="preserve"> Love HBCU Program: Planning underway; collaboration with Gaston Boys &amp; </w:t>
      </w:r>
      <w:r w:rsidRPr="006F2BC9">
        <w:rPr>
          <w:sz w:val="24"/>
          <w:szCs w:val="24"/>
        </w:rPr>
        <w:lastRenderedPageBreak/>
        <w:t>Girls Club for student participants.</w:t>
      </w:r>
      <w:r w:rsidRPr="006F2BC9">
        <w:rPr>
          <w:sz w:val="24"/>
          <w:szCs w:val="24"/>
        </w:rPr>
        <w:br/>
        <w:t>- Budget: $2,600 allocated to the facet.</w:t>
      </w:r>
      <w:r w:rsidRPr="006F2BC9">
        <w:rPr>
          <w:sz w:val="24"/>
          <w:szCs w:val="24"/>
        </w:rPr>
        <w:br/>
        <w:t>- Reading Soulmates Program: Three volunteers confirmed (Links Lisa, Jack, Glor</w:t>
      </w:r>
      <w:r w:rsidR="00C85B5E" w:rsidRPr="006F2BC9">
        <w:rPr>
          <w:sz w:val="24"/>
          <w:szCs w:val="24"/>
        </w:rPr>
        <w:t>ia</w:t>
      </w:r>
      <w:r w:rsidRPr="006F2BC9">
        <w:rPr>
          <w:sz w:val="24"/>
          <w:szCs w:val="24"/>
        </w:rPr>
        <w:t>, and Robin). More participants needed.</w:t>
      </w:r>
      <w:r w:rsidRPr="006F2BC9">
        <w:rPr>
          <w:sz w:val="24"/>
          <w:szCs w:val="24"/>
        </w:rPr>
        <w:br/>
        <w:t>- Meeting adjourned at 9:04 PM.</w:t>
      </w:r>
    </w:p>
    <w:p w14:paraId="66C4182C" w14:textId="77777777" w:rsidR="00D114DD" w:rsidRPr="006F2BC9" w:rsidRDefault="005A39FB">
      <w:pPr>
        <w:rPr>
          <w:sz w:val="24"/>
          <w:szCs w:val="24"/>
        </w:rPr>
      </w:pPr>
      <w:r w:rsidRPr="006F2BC9">
        <w:rPr>
          <w:sz w:val="24"/>
          <w:szCs w:val="24"/>
        </w:rPr>
        <w:t>Minutes were approved without corrections, except a spelling correction for Link Maya’s name.</w:t>
      </w:r>
    </w:p>
    <w:p w14:paraId="0BE03FB5" w14:textId="77777777" w:rsidR="00D114DD" w:rsidRPr="006F2BC9" w:rsidRDefault="005A39FB">
      <w:pPr>
        <w:pStyle w:val="Heading2"/>
        <w:rPr>
          <w:sz w:val="24"/>
          <w:szCs w:val="24"/>
        </w:rPr>
      </w:pPr>
      <w:r w:rsidRPr="006F2BC9">
        <w:rPr>
          <w:sz w:val="24"/>
          <w:szCs w:val="24"/>
        </w:rPr>
        <w:t>3. Mobile Book Library Update (Link Maya Feemster-Jones)</w:t>
      </w:r>
    </w:p>
    <w:p w14:paraId="34F8AF90" w14:textId="77777777" w:rsidR="00D114DD" w:rsidRPr="006F2BC9" w:rsidRDefault="005A39FB">
      <w:pPr>
        <w:rPr>
          <w:sz w:val="24"/>
          <w:szCs w:val="24"/>
        </w:rPr>
      </w:pPr>
      <w:r w:rsidRPr="006F2BC9">
        <w:rPr>
          <w:sz w:val="24"/>
          <w:szCs w:val="24"/>
        </w:rPr>
        <w:t>Link Maya was unable to attend due to unforeseen circumstances.</w:t>
      </w:r>
      <w:r w:rsidRPr="006F2BC9">
        <w:rPr>
          <w:sz w:val="24"/>
          <w:szCs w:val="24"/>
        </w:rPr>
        <w:br/>
        <w:t>Discussion Points:</w:t>
      </w:r>
      <w:r w:rsidRPr="006F2BC9">
        <w:rPr>
          <w:sz w:val="24"/>
          <w:szCs w:val="24"/>
        </w:rPr>
        <w:br/>
        <w:t>- Ongoing need for book donations to sustain the program.</w:t>
      </w:r>
      <w:r w:rsidRPr="006F2BC9">
        <w:rPr>
          <w:sz w:val="24"/>
          <w:szCs w:val="24"/>
        </w:rPr>
        <w:br/>
        <w:t>- Inquiry about implementing a 'read and return' system to maintain supply.</w:t>
      </w:r>
      <w:r w:rsidRPr="006F2BC9">
        <w:rPr>
          <w:sz w:val="24"/>
          <w:szCs w:val="24"/>
        </w:rPr>
        <w:br/>
        <w:t>- Members discussed ensuring that students, particularly the AP class, return books once read.</w:t>
      </w:r>
      <w:r w:rsidRPr="006F2BC9">
        <w:rPr>
          <w:sz w:val="24"/>
          <w:szCs w:val="24"/>
        </w:rPr>
        <w:br/>
        <w:t>- Suggestion made to post signage encouraging voluntary returns.</w:t>
      </w:r>
      <w:r w:rsidRPr="006F2BC9">
        <w:rPr>
          <w:sz w:val="24"/>
          <w:szCs w:val="24"/>
        </w:rPr>
        <w:br/>
        <w:t>- Follow-up assigned to Link Lisa to confirm how the process is monitored at the school.</w:t>
      </w:r>
    </w:p>
    <w:p w14:paraId="4373F29E" w14:textId="77777777" w:rsidR="00D114DD" w:rsidRPr="006F2BC9" w:rsidRDefault="005A39FB">
      <w:pPr>
        <w:pStyle w:val="Heading2"/>
        <w:rPr>
          <w:sz w:val="24"/>
          <w:szCs w:val="24"/>
        </w:rPr>
      </w:pPr>
      <w:r w:rsidRPr="006F2BC9">
        <w:rPr>
          <w:sz w:val="24"/>
          <w:szCs w:val="24"/>
        </w:rPr>
        <w:t>4. Life Umbrella Program Update (Link Robin Smith)</w:t>
      </w:r>
    </w:p>
    <w:p w14:paraId="522F5FEE" w14:textId="77777777" w:rsidR="00D114DD" w:rsidRPr="006F2BC9" w:rsidRDefault="005A39FB">
      <w:pPr>
        <w:rPr>
          <w:sz w:val="24"/>
          <w:szCs w:val="24"/>
        </w:rPr>
      </w:pPr>
      <w:r w:rsidRPr="006F2BC9">
        <w:rPr>
          <w:sz w:val="24"/>
          <w:szCs w:val="24"/>
        </w:rPr>
        <w:t>Draft plan previously shared; members encouraged to review and provide feedback.</w:t>
      </w:r>
      <w:r w:rsidRPr="006F2BC9">
        <w:rPr>
          <w:sz w:val="24"/>
          <w:szCs w:val="24"/>
        </w:rPr>
        <w:br/>
        <w:t>Updates:</w:t>
      </w:r>
      <w:r w:rsidRPr="006F2BC9">
        <w:rPr>
          <w:sz w:val="24"/>
          <w:szCs w:val="24"/>
        </w:rPr>
        <w:br/>
        <w:t>- Now confirmed: Location and student participants at the Boys &amp; Girls Club.</w:t>
      </w:r>
      <w:r w:rsidRPr="006F2BC9">
        <w:rPr>
          <w:sz w:val="24"/>
          <w:szCs w:val="24"/>
        </w:rPr>
        <w:br/>
        <w:t>- Program to emphasize interactive learning to engage students.</w:t>
      </w:r>
      <w:r w:rsidRPr="006F2BC9">
        <w:rPr>
          <w:sz w:val="24"/>
          <w:szCs w:val="24"/>
        </w:rPr>
        <w:br/>
        <w:t>- Potential for collaboration across multiple facets to avoid duplication of decorations or gifts.</w:t>
      </w:r>
      <w:r w:rsidRPr="006F2BC9">
        <w:rPr>
          <w:sz w:val="24"/>
          <w:szCs w:val="24"/>
        </w:rPr>
        <w:br/>
        <w:t>- Plan to invite 1–2 guest speakers: one adult professional and one student with international experience.</w:t>
      </w:r>
      <w:r w:rsidRPr="006F2BC9">
        <w:rPr>
          <w:sz w:val="24"/>
          <w:szCs w:val="24"/>
        </w:rPr>
        <w:br/>
        <w:t>- The Boys &amp; Girls Club requested that all presentations remain interactive and engaging.</w:t>
      </w:r>
      <w:r w:rsidRPr="006F2BC9">
        <w:rPr>
          <w:sz w:val="24"/>
          <w:szCs w:val="24"/>
        </w:rPr>
        <w:br/>
        <w:t>- Link Robin will reconnect with Link Elizabeth (ITS) for coordination.</w:t>
      </w:r>
      <w:r w:rsidRPr="006F2BC9">
        <w:rPr>
          <w:sz w:val="24"/>
          <w:szCs w:val="24"/>
        </w:rPr>
        <w:br/>
        <w:t>Members were asked to review materials and select themes for presentation alignment.</w:t>
      </w:r>
    </w:p>
    <w:p w14:paraId="7E8000B4" w14:textId="77777777" w:rsidR="00D114DD" w:rsidRPr="006F2BC9" w:rsidRDefault="005A39FB">
      <w:pPr>
        <w:pStyle w:val="Heading2"/>
        <w:rPr>
          <w:sz w:val="24"/>
          <w:szCs w:val="24"/>
        </w:rPr>
      </w:pPr>
      <w:r w:rsidRPr="006F2BC9">
        <w:rPr>
          <w:sz w:val="24"/>
          <w:szCs w:val="24"/>
        </w:rPr>
        <w:t>5. Open Discussion</w:t>
      </w:r>
    </w:p>
    <w:p w14:paraId="0FA7F207" w14:textId="77777777" w:rsidR="00D114DD" w:rsidRPr="006F2BC9" w:rsidRDefault="005A39FB">
      <w:pPr>
        <w:rPr>
          <w:sz w:val="24"/>
          <w:szCs w:val="24"/>
        </w:rPr>
      </w:pPr>
      <w:r w:rsidRPr="006F2BC9">
        <w:rPr>
          <w:sz w:val="24"/>
          <w:szCs w:val="24"/>
        </w:rPr>
        <w:t>Link Leah raised a question on budget prioritization for upcoming programs and session needs.</w:t>
      </w:r>
      <w:r w:rsidRPr="006F2BC9">
        <w:rPr>
          <w:sz w:val="24"/>
          <w:szCs w:val="24"/>
        </w:rPr>
        <w:br/>
        <w:t>Members agreed to finalize budget allocations once themes and session structures are confirmed.</w:t>
      </w:r>
      <w:r w:rsidRPr="006F2BC9">
        <w:rPr>
          <w:sz w:val="24"/>
          <w:szCs w:val="24"/>
        </w:rPr>
        <w:br/>
      </w:r>
      <w:r w:rsidRPr="006F2BC9">
        <w:rPr>
          <w:sz w:val="24"/>
          <w:szCs w:val="24"/>
        </w:rPr>
        <w:lastRenderedPageBreak/>
        <w:t>Link Jacqueline joined late after technical difficulties and expressed frustration with access issues; Link Lisa acknowledged and thanked all for patience.</w:t>
      </w:r>
    </w:p>
    <w:p w14:paraId="38FCBB1A" w14:textId="77777777" w:rsidR="00D114DD" w:rsidRPr="006F2BC9" w:rsidRDefault="005A39FB">
      <w:pPr>
        <w:pStyle w:val="Heading2"/>
        <w:rPr>
          <w:sz w:val="24"/>
          <w:szCs w:val="24"/>
        </w:rPr>
      </w:pPr>
      <w:r w:rsidRPr="006F2BC9">
        <w:rPr>
          <w:sz w:val="24"/>
          <w:szCs w:val="24"/>
        </w:rPr>
        <w:t>6. Action Items</w:t>
      </w:r>
    </w:p>
    <w:tbl>
      <w:tblPr>
        <w:tblW w:w="0" w:type="auto"/>
        <w:tblLook w:val="04A0" w:firstRow="1" w:lastRow="0" w:firstColumn="1" w:lastColumn="0" w:noHBand="0" w:noVBand="1"/>
      </w:tblPr>
      <w:tblGrid>
        <w:gridCol w:w="2880"/>
        <w:gridCol w:w="2880"/>
        <w:gridCol w:w="2880"/>
      </w:tblGrid>
      <w:tr w:rsidR="00D114DD" w:rsidRPr="006F2BC9" w14:paraId="7162EFE8" w14:textId="77777777">
        <w:tc>
          <w:tcPr>
            <w:tcW w:w="2880" w:type="dxa"/>
          </w:tcPr>
          <w:p w14:paraId="52A2B600" w14:textId="77777777" w:rsidR="00D114DD" w:rsidRPr="006F2BC9" w:rsidRDefault="005A39FB">
            <w:pPr>
              <w:rPr>
                <w:sz w:val="24"/>
                <w:szCs w:val="24"/>
              </w:rPr>
            </w:pPr>
            <w:r w:rsidRPr="006F2BC9">
              <w:rPr>
                <w:sz w:val="24"/>
                <w:szCs w:val="24"/>
              </w:rPr>
              <w:t>Task</w:t>
            </w:r>
          </w:p>
        </w:tc>
        <w:tc>
          <w:tcPr>
            <w:tcW w:w="2880" w:type="dxa"/>
          </w:tcPr>
          <w:p w14:paraId="472D0ADF" w14:textId="77777777" w:rsidR="00D114DD" w:rsidRPr="006F2BC9" w:rsidRDefault="005A39FB">
            <w:pPr>
              <w:rPr>
                <w:sz w:val="24"/>
                <w:szCs w:val="24"/>
              </w:rPr>
            </w:pPr>
            <w:r w:rsidRPr="006F2BC9">
              <w:rPr>
                <w:sz w:val="24"/>
                <w:szCs w:val="24"/>
              </w:rPr>
              <w:t>Responsible</w:t>
            </w:r>
          </w:p>
        </w:tc>
        <w:tc>
          <w:tcPr>
            <w:tcW w:w="2880" w:type="dxa"/>
          </w:tcPr>
          <w:p w14:paraId="2606E3EE" w14:textId="77777777" w:rsidR="00D114DD" w:rsidRPr="006F2BC9" w:rsidRDefault="005A39FB">
            <w:pPr>
              <w:rPr>
                <w:sz w:val="24"/>
                <w:szCs w:val="24"/>
              </w:rPr>
            </w:pPr>
            <w:r w:rsidRPr="006F2BC9">
              <w:rPr>
                <w:sz w:val="24"/>
                <w:szCs w:val="24"/>
              </w:rPr>
              <w:t>Due Date</w:t>
            </w:r>
          </w:p>
        </w:tc>
      </w:tr>
      <w:tr w:rsidR="00D114DD" w:rsidRPr="006F2BC9" w14:paraId="3A6F4734" w14:textId="77777777">
        <w:tc>
          <w:tcPr>
            <w:tcW w:w="2880" w:type="dxa"/>
          </w:tcPr>
          <w:p w14:paraId="7B9A9E4C" w14:textId="77777777" w:rsidR="00D114DD" w:rsidRPr="006F2BC9" w:rsidRDefault="005A39FB">
            <w:pPr>
              <w:rPr>
                <w:sz w:val="24"/>
                <w:szCs w:val="24"/>
              </w:rPr>
            </w:pPr>
            <w:r w:rsidRPr="006F2BC9">
              <w:rPr>
                <w:sz w:val="24"/>
                <w:szCs w:val="24"/>
              </w:rPr>
              <w:t>Follow up with Link Maya re: book return and management process</w:t>
            </w:r>
          </w:p>
        </w:tc>
        <w:tc>
          <w:tcPr>
            <w:tcW w:w="2880" w:type="dxa"/>
          </w:tcPr>
          <w:p w14:paraId="75B7D619" w14:textId="77777777" w:rsidR="00D114DD" w:rsidRPr="006F2BC9" w:rsidRDefault="005A39FB">
            <w:pPr>
              <w:rPr>
                <w:sz w:val="24"/>
                <w:szCs w:val="24"/>
              </w:rPr>
            </w:pPr>
            <w:r w:rsidRPr="006F2BC9">
              <w:rPr>
                <w:sz w:val="24"/>
                <w:szCs w:val="24"/>
              </w:rPr>
              <w:t>Link Lisa</w:t>
            </w:r>
          </w:p>
        </w:tc>
        <w:tc>
          <w:tcPr>
            <w:tcW w:w="2880" w:type="dxa"/>
          </w:tcPr>
          <w:p w14:paraId="289D6D1A" w14:textId="77777777" w:rsidR="00D114DD" w:rsidRPr="006F2BC9" w:rsidRDefault="005A39FB">
            <w:pPr>
              <w:rPr>
                <w:sz w:val="24"/>
                <w:szCs w:val="24"/>
              </w:rPr>
            </w:pPr>
            <w:r w:rsidRPr="006F2BC9">
              <w:rPr>
                <w:sz w:val="24"/>
                <w:szCs w:val="24"/>
              </w:rPr>
              <w:t>Next meeting</w:t>
            </w:r>
          </w:p>
        </w:tc>
      </w:tr>
      <w:tr w:rsidR="00D114DD" w:rsidRPr="006F2BC9" w14:paraId="4020F12B" w14:textId="77777777">
        <w:tc>
          <w:tcPr>
            <w:tcW w:w="2880" w:type="dxa"/>
          </w:tcPr>
          <w:p w14:paraId="5A0B57AD" w14:textId="77777777" w:rsidR="00D114DD" w:rsidRPr="006F2BC9" w:rsidRDefault="005A39FB">
            <w:pPr>
              <w:rPr>
                <w:sz w:val="24"/>
                <w:szCs w:val="24"/>
              </w:rPr>
            </w:pPr>
            <w:r w:rsidRPr="006F2BC9">
              <w:rPr>
                <w:sz w:val="24"/>
                <w:szCs w:val="24"/>
              </w:rPr>
              <w:t>Submit feedback on Life Umbrella draft presentation</w:t>
            </w:r>
          </w:p>
        </w:tc>
        <w:tc>
          <w:tcPr>
            <w:tcW w:w="2880" w:type="dxa"/>
          </w:tcPr>
          <w:p w14:paraId="002F7420" w14:textId="77777777" w:rsidR="00D114DD" w:rsidRPr="006F2BC9" w:rsidRDefault="005A39FB">
            <w:pPr>
              <w:rPr>
                <w:sz w:val="24"/>
                <w:szCs w:val="24"/>
              </w:rPr>
            </w:pPr>
            <w:r w:rsidRPr="006F2BC9">
              <w:rPr>
                <w:sz w:val="24"/>
                <w:szCs w:val="24"/>
              </w:rPr>
              <w:t>All members</w:t>
            </w:r>
          </w:p>
        </w:tc>
        <w:tc>
          <w:tcPr>
            <w:tcW w:w="2880" w:type="dxa"/>
          </w:tcPr>
          <w:p w14:paraId="37868ECC" w14:textId="77777777" w:rsidR="00D114DD" w:rsidRPr="006F2BC9" w:rsidRDefault="005A39FB">
            <w:pPr>
              <w:rPr>
                <w:sz w:val="24"/>
                <w:szCs w:val="24"/>
              </w:rPr>
            </w:pPr>
            <w:r w:rsidRPr="006F2BC9">
              <w:rPr>
                <w:sz w:val="24"/>
                <w:szCs w:val="24"/>
              </w:rPr>
              <w:t>Before next meeting</w:t>
            </w:r>
          </w:p>
        </w:tc>
      </w:tr>
      <w:tr w:rsidR="00D114DD" w:rsidRPr="006F2BC9" w14:paraId="6F6F5F5C" w14:textId="77777777">
        <w:tc>
          <w:tcPr>
            <w:tcW w:w="2880" w:type="dxa"/>
          </w:tcPr>
          <w:p w14:paraId="4AD0C44E" w14:textId="77777777" w:rsidR="00D114DD" w:rsidRPr="006F2BC9" w:rsidRDefault="005A39FB">
            <w:pPr>
              <w:rPr>
                <w:sz w:val="24"/>
                <w:szCs w:val="24"/>
              </w:rPr>
            </w:pPr>
            <w:r w:rsidRPr="006F2BC9">
              <w:rPr>
                <w:sz w:val="24"/>
                <w:szCs w:val="24"/>
              </w:rPr>
              <w:t>Confirm HBCU session theme and materials</w:t>
            </w:r>
          </w:p>
        </w:tc>
        <w:tc>
          <w:tcPr>
            <w:tcW w:w="2880" w:type="dxa"/>
          </w:tcPr>
          <w:p w14:paraId="4607BB54" w14:textId="7AC35B1B" w:rsidR="00D114DD" w:rsidRPr="006F2BC9" w:rsidRDefault="005A39FB">
            <w:pPr>
              <w:rPr>
                <w:sz w:val="24"/>
                <w:szCs w:val="24"/>
              </w:rPr>
            </w:pPr>
            <w:r w:rsidRPr="006F2BC9">
              <w:rPr>
                <w:sz w:val="24"/>
                <w:szCs w:val="24"/>
              </w:rPr>
              <w:t xml:space="preserve">Link </w:t>
            </w:r>
            <w:r w:rsidR="00B2248F" w:rsidRPr="006F2BC9">
              <w:rPr>
                <w:sz w:val="24"/>
                <w:szCs w:val="24"/>
              </w:rPr>
              <w:t>Leah</w:t>
            </w:r>
            <w:r w:rsidRPr="006F2BC9">
              <w:rPr>
                <w:sz w:val="24"/>
                <w:szCs w:val="24"/>
              </w:rPr>
              <w:t xml:space="preserve"> &amp; STY Team</w:t>
            </w:r>
          </w:p>
        </w:tc>
        <w:tc>
          <w:tcPr>
            <w:tcW w:w="2880" w:type="dxa"/>
          </w:tcPr>
          <w:p w14:paraId="31AA5AEF" w14:textId="77777777" w:rsidR="00D114DD" w:rsidRPr="006F2BC9" w:rsidRDefault="005A39FB">
            <w:pPr>
              <w:rPr>
                <w:sz w:val="24"/>
                <w:szCs w:val="24"/>
              </w:rPr>
            </w:pPr>
            <w:r w:rsidRPr="006F2BC9">
              <w:rPr>
                <w:sz w:val="24"/>
                <w:szCs w:val="24"/>
              </w:rPr>
              <w:t>Ongoing</w:t>
            </w:r>
          </w:p>
        </w:tc>
      </w:tr>
      <w:tr w:rsidR="00D114DD" w:rsidRPr="006F2BC9" w14:paraId="0DF2788F" w14:textId="77777777">
        <w:tc>
          <w:tcPr>
            <w:tcW w:w="2880" w:type="dxa"/>
          </w:tcPr>
          <w:p w14:paraId="1EAA32C7" w14:textId="77777777" w:rsidR="00D114DD" w:rsidRPr="006F2BC9" w:rsidRDefault="005A39FB">
            <w:pPr>
              <w:rPr>
                <w:sz w:val="24"/>
                <w:szCs w:val="24"/>
              </w:rPr>
            </w:pPr>
            <w:r w:rsidRPr="006F2BC9">
              <w:rPr>
                <w:sz w:val="24"/>
                <w:szCs w:val="24"/>
              </w:rPr>
              <w:t>Recruit additional Reading Soulmates volunteers</w:t>
            </w:r>
          </w:p>
        </w:tc>
        <w:tc>
          <w:tcPr>
            <w:tcW w:w="2880" w:type="dxa"/>
          </w:tcPr>
          <w:p w14:paraId="026AB491" w14:textId="77777777" w:rsidR="00D114DD" w:rsidRPr="006F2BC9" w:rsidRDefault="005A39FB">
            <w:pPr>
              <w:rPr>
                <w:sz w:val="24"/>
                <w:szCs w:val="24"/>
              </w:rPr>
            </w:pPr>
            <w:r w:rsidRPr="006F2BC9">
              <w:rPr>
                <w:sz w:val="24"/>
                <w:szCs w:val="24"/>
              </w:rPr>
              <w:t>All members</w:t>
            </w:r>
          </w:p>
        </w:tc>
        <w:tc>
          <w:tcPr>
            <w:tcW w:w="2880" w:type="dxa"/>
          </w:tcPr>
          <w:p w14:paraId="529DE1F6" w14:textId="77777777" w:rsidR="00D114DD" w:rsidRPr="006F2BC9" w:rsidRDefault="005A39FB">
            <w:pPr>
              <w:rPr>
                <w:sz w:val="24"/>
                <w:szCs w:val="24"/>
              </w:rPr>
            </w:pPr>
            <w:r w:rsidRPr="006F2BC9">
              <w:rPr>
                <w:sz w:val="24"/>
                <w:szCs w:val="24"/>
              </w:rPr>
              <w:t>Ongoing</w:t>
            </w:r>
          </w:p>
        </w:tc>
      </w:tr>
      <w:tr w:rsidR="00D114DD" w:rsidRPr="006F2BC9" w14:paraId="1E1B7A9F" w14:textId="77777777">
        <w:tc>
          <w:tcPr>
            <w:tcW w:w="2880" w:type="dxa"/>
          </w:tcPr>
          <w:p w14:paraId="2A07B66E" w14:textId="77777777" w:rsidR="00D114DD" w:rsidRPr="006F2BC9" w:rsidRDefault="005A39FB">
            <w:pPr>
              <w:rPr>
                <w:sz w:val="24"/>
                <w:szCs w:val="24"/>
              </w:rPr>
            </w:pPr>
            <w:r w:rsidRPr="006F2BC9">
              <w:rPr>
                <w:sz w:val="24"/>
                <w:szCs w:val="24"/>
              </w:rPr>
              <w:t>Collect and donate books for the mobile library</w:t>
            </w:r>
          </w:p>
        </w:tc>
        <w:tc>
          <w:tcPr>
            <w:tcW w:w="2880" w:type="dxa"/>
          </w:tcPr>
          <w:p w14:paraId="04EE6172" w14:textId="77777777" w:rsidR="00D114DD" w:rsidRPr="006F2BC9" w:rsidRDefault="005A39FB">
            <w:pPr>
              <w:rPr>
                <w:sz w:val="24"/>
                <w:szCs w:val="24"/>
              </w:rPr>
            </w:pPr>
            <w:r w:rsidRPr="006F2BC9">
              <w:rPr>
                <w:sz w:val="24"/>
                <w:szCs w:val="24"/>
              </w:rPr>
              <w:t>All members</w:t>
            </w:r>
          </w:p>
        </w:tc>
        <w:tc>
          <w:tcPr>
            <w:tcW w:w="2880" w:type="dxa"/>
          </w:tcPr>
          <w:p w14:paraId="481D10D4" w14:textId="77777777" w:rsidR="00D114DD" w:rsidRPr="006F2BC9" w:rsidRDefault="005A39FB">
            <w:pPr>
              <w:rPr>
                <w:sz w:val="24"/>
                <w:szCs w:val="24"/>
              </w:rPr>
            </w:pPr>
            <w:r w:rsidRPr="006F2BC9">
              <w:rPr>
                <w:sz w:val="24"/>
                <w:szCs w:val="24"/>
              </w:rPr>
              <w:t>Ongoing</w:t>
            </w:r>
          </w:p>
        </w:tc>
      </w:tr>
    </w:tbl>
    <w:p w14:paraId="1F3BE4EE" w14:textId="77777777" w:rsidR="00D114DD" w:rsidRPr="006F2BC9" w:rsidRDefault="005A39FB">
      <w:pPr>
        <w:pStyle w:val="Heading2"/>
        <w:rPr>
          <w:sz w:val="24"/>
          <w:szCs w:val="24"/>
        </w:rPr>
      </w:pPr>
      <w:r w:rsidRPr="006F2BC9">
        <w:rPr>
          <w:sz w:val="24"/>
          <w:szCs w:val="24"/>
        </w:rPr>
        <w:t>7. Adjournment</w:t>
      </w:r>
    </w:p>
    <w:p w14:paraId="57CA36A8" w14:textId="77777777" w:rsidR="00D114DD" w:rsidRPr="006F2BC9" w:rsidRDefault="005A39FB">
      <w:pPr>
        <w:rPr>
          <w:sz w:val="24"/>
          <w:szCs w:val="24"/>
        </w:rPr>
      </w:pPr>
      <w:r w:rsidRPr="006F2BC9">
        <w:rPr>
          <w:sz w:val="24"/>
          <w:szCs w:val="24"/>
        </w:rPr>
        <w:t>With no further business, the meeting was adjourned. Members expressed appreciation for teamwork and program progress despite initial technical challenges.</w:t>
      </w:r>
    </w:p>
    <w:sectPr w:rsidR="00D114DD" w:rsidRPr="006F2BC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4247375">
    <w:abstractNumId w:val="8"/>
  </w:num>
  <w:num w:numId="2" w16cid:durableId="565646388">
    <w:abstractNumId w:val="6"/>
  </w:num>
  <w:num w:numId="3" w16cid:durableId="613171680">
    <w:abstractNumId w:val="5"/>
  </w:num>
  <w:num w:numId="4" w16cid:durableId="612590087">
    <w:abstractNumId w:val="4"/>
  </w:num>
  <w:num w:numId="5" w16cid:durableId="381905085">
    <w:abstractNumId w:val="7"/>
  </w:num>
  <w:num w:numId="6" w16cid:durableId="87429860">
    <w:abstractNumId w:val="3"/>
  </w:num>
  <w:num w:numId="7" w16cid:durableId="1608192088">
    <w:abstractNumId w:val="2"/>
  </w:num>
  <w:num w:numId="8" w16cid:durableId="664405441">
    <w:abstractNumId w:val="1"/>
  </w:num>
  <w:num w:numId="9" w16cid:durableId="42677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514F"/>
    <w:rsid w:val="0029639D"/>
    <w:rsid w:val="00326F90"/>
    <w:rsid w:val="005A39FB"/>
    <w:rsid w:val="006F2BC9"/>
    <w:rsid w:val="008F3656"/>
    <w:rsid w:val="00AA1D8D"/>
    <w:rsid w:val="00B2248F"/>
    <w:rsid w:val="00B47730"/>
    <w:rsid w:val="00BC5425"/>
    <w:rsid w:val="00C85B5E"/>
    <w:rsid w:val="00CB0664"/>
    <w:rsid w:val="00D114DD"/>
    <w:rsid w:val="00F958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3A3E1"/>
  <w14:defaultImageDpi w14:val="300"/>
  <w15:docId w15:val="{54F7EA65-4FDC-4A5C-B1AC-2DD3154E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Sido</cp:lastModifiedBy>
  <cp:revision>3</cp:revision>
  <cp:lastPrinted>2025-10-20T22:20:00Z</cp:lastPrinted>
  <dcterms:created xsi:type="dcterms:W3CDTF">2025-10-20T22:18:00Z</dcterms:created>
  <dcterms:modified xsi:type="dcterms:W3CDTF">2025-10-20T22:21:00Z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c9412b3e-2fff-4960-a5a1-15856979d835</vt:lpwstr>
  </property>
</Properties>
</file>